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339" w:rsidRPr="007E4601" w:rsidRDefault="00F32339">
      <w:pPr>
        <w:tabs>
          <w:tab w:val="left" w:pos="51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5D6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7E4601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. n. </w:t>
      </w:r>
      <w:r w:rsidR="00221D5C" w:rsidRPr="00221D5C">
        <w:rPr>
          <w:rFonts w:ascii="Times New Roman" w:eastAsia="Times New Roman" w:hAnsi="Times New Roman" w:cs="Times New Roman"/>
          <w:sz w:val="24"/>
          <w:szCs w:val="24"/>
        </w:rPr>
        <w:t>15910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Bari, </w:t>
      </w:r>
      <w:r w:rsidR="00C82FE3" w:rsidRPr="007E4601">
        <w:rPr>
          <w:rFonts w:ascii="Times New Roman" w:eastAsia="Times New Roman" w:hAnsi="Times New Roman" w:cs="Times New Roman"/>
          <w:sz w:val="24"/>
          <w:szCs w:val="24"/>
        </w:rPr>
        <w:t>26-09-2016</w:t>
      </w:r>
    </w:p>
    <w:tbl>
      <w:tblPr>
        <w:tblStyle w:val="a"/>
        <w:tblW w:w="98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34"/>
        <w:gridCol w:w="4934"/>
      </w:tblGrid>
      <w:tr w:rsidR="00F32339" w:rsidRPr="007E4601" w:rsidTr="007E4601">
        <w:trPr>
          <w:trHeight w:val="219"/>
        </w:trPr>
        <w:tc>
          <w:tcPr>
            <w:tcW w:w="4934" w:type="dxa"/>
          </w:tcPr>
          <w:p w:rsidR="00F32339" w:rsidRPr="007E4601" w:rsidRDefault="00F32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F32339" w:rsidRPr="007E4601" w:rsidRDefault="00F323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39" w:rsidRPr="007E4601" w:rsidTr="007E4601">
        <w:trPr>
          <w:trHeight w:val="463"/>
        </w:trPr>
        <w:tc>
          <w:tcPr>
            <w:tcW w:w="4934" w:type="dxa"/>
          </w:tcPr>
          <w:p w:rsidR="00F32339" w:rsidRPr="007E4601" w:rsidRDefault="00F323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F32339" w:rsidRPr="007E4601" w:rsidRDefault="005D62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Ai Dirigenti delle Istituzioni Scolastiche </w:t>
            </w:r>
          </w:p>
          <w:p w:rsidR="00F32339" w:rsidRPr="007E4601" w:rsidRDefault="005D62E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>di ogni ordine e grado della Puglia</w:t>
            </w:r>
          </w:p>
        </w:tc>
      </w:tr>
      <w:tr w:rsidR="00F32339" w:rsidRPr="007E4601" w:rsidTr="007E4601">
        <w:trPr>
          <w:trHeight w:val="1402"/>
        </w:trPr>
        <w:tc>
          <w:tcPr>
            <w:tcW w:w="4934" w:type="dxa"/>
          </w:tcPr>
          <w:p w:rsidR="00F32339" w:rsidRPr="007E4601" w:rsidRDefault="005D62E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32339" w:rsidRPr="007E4601" w:rsidRDefault="005D62E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 p.c.                </w:t>
            </w:r>
          </w:p>
        </w:tc>
        <w:tc>
          <w:tcPr>
            <w:tcW w:w="4934" w:type="dxa"/>
          </w:tcPr>
          <w:p w:rsidR="00F32339" w:rsidRPr="007E4601" w:rsidRDefault="00F32339" w:rsidP="00CA1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DC" w:rsidRPr="007E4601" w:rsidRDefault="005D62E2" w:rsidP="009B0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9B00DC"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</w:t>
            </w:r>
            <w:r w:rsidR="00CA17B3"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B00DC"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Dirigenti degli Uffici</w:t>
            </w:r>
          </w:p>
          <w:p w:rsidR="00CA17B3" w:rsidRPr="007E4601" w:rsidRDefault="009B00DC" w:rsidP="007E460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di Ambito Territoriale della Puglia</w:t>
            </w:r>
          </w:p>
          <w:p w:rsidR="007E4601" w:rsidRPr="007E4601" w:rsidRDefault="009B00DC" w:rsidP="009B0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LORO SEDI</w:t>
            </w:r>
          </w:p>
          <w:p w:rsidR="007E4601" w:rsidRPr="007E4601" w:rsidRDefault="005D62E2" w:rsidP="009B0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2339" w:rsidRPr="007E4601" w:rsidRDefault="005D62E2" w:rsidP="009B00D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eastAsia="Times New Roman" w:hAnsi="Times New Roman" w:cs="Times New Roman"/>
                <w:sz w:val="24"/>
                <w:szCs w:val="24"/>
              </w:rPr>
              <w:t>Unità Nazionale  eTwinning Italia</w:t>
            </w:r>
          </w:p>
        </w:tc>
      </w:tr>
      <w:tr w:rsidR="00F32339" w:rsidRPr="007E4601" w:rsidTr="007E4601">
        <w:trPr>
          <w:trHeight w:val="656"/>
        </w:trPr>
        <w:tc>
          <w:tcPr>
            <w:tcW w:w="4934" w:type="dxa"/>
          </w:tcPr>
          <w:p w:rsidR="00F32339" w:rsidRPr="007E4601" w:rsidRDefault="00F323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F32339" w:rsidRDefault="003B6F1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4601" w:rsidRPr="00C91B8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etwinning@indire.it</w:t>
              </w:r>
            </w:hyperlink>
          </w:p>
          <w:p w:rsidR="007E4601" w:rsidRDefault="007E460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01" w:rsidRDefault="007E460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01">
              <w:rPr>
                <w:rFonts w:ascii="Times New Roman" w:hAnsi="Times New Roman" w:cs="Times New Roman"/>
                <w:sz w:val="24"/>
                <w:szCs w:val="24"/>
              </w:rPr>
              <w:t>Al sito dell’USR Puglia</w:t>
            </w:r>
          </w:p>
          <w:p w:rsidR="007E4601" w:rsidRPr="007E4601" w:rsidRDefault="007E460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B3" w:rsidRPr="007E4601" w:rsidTr="007E4601">
        <w:trPr>
          <w:trHeight w:val="643"/>
        </w:trPr>
        <w:tc>
          <w:tcPr>
            <w:tcW w:w="4934" w:type="dxa"/>
          </w:tcPr>
          <w:p w:rsidR="00CA17B3" w:rsidRPr="007E4601" w:rsidRDefault="00CA17B3" w:rsidP="00CA17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A17B3" w:rsidRPr="007E4601" w:rsidRDefault="00CA17B3" w:rsidP="007E4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2339" w:rsidRPr="007E4601" w:rsidRDefault="005D62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Oggetto: Piano regionale di formazione e-</w:t>
      </w:r>
      <w:proofErr w:type="spellStart"/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Twinning</w:t>
      </w:r>
      <w:proofErr w:type="spellEnd"/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3E6C" w:rsidRPr="007E460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3E6C" w:rsidRPr="007E4601">
        <w:rPr>
          <w:rFonts w:ascii="Times New Roman" w:eastAsia="Times New Roman" w:hAnsi="Times New Roman" w:cs="Times New Roman"/>
          <w:b/>
          <w:sz w:val="24"/>
          <w:szCs w:val="24"/>
        </w:rPr>
        <w:t>OTTOBRE - NOVEMBRE 2016.</w:t>
      </w:r>
    </w:p>
    <w:p w:rsidR="007B3E6C" w:rsidRPr="007E4601" w:rsidRDefault="007B3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7B3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2339" w:rsidRPr="007E4601" w:rsidRDefault="005D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  <w:t xml:space="preserve">Si porta a conoscenza delle SS.LL. che questa Direzione Generale ha organizzato 6 corsi di formazione </w:t>
      </w:r>
      <w:proofErr w:type="spellStart"/>
      <w:r w:rsidRPr="007E4601">
        <w:rPr>
          <w:rFonts w:ascii="Times New Roman" w:eastAsia="Times New Roman" w:hAnsi="Times New Roman" w:cs="Times New Roman"/>
          <w:i/>
          <w:sz w:val="24"/>
          <w:szCs w:val="24"/>
        </w:rPr>
        <w:t>blended</w:t>
      </w:r>
      <w:proofErr w:type="spellEnd"/>
      <w:r w:rsidR="000C3188" w:rsidRPr="007E460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C3188" w:rsidRPr="007E4601">
        <w:rPr>
          <w:rFonts w:ascii="Times New Roman" w:eastAsia="Times New Roman" w:hAnsi="Times New Roman" w:cs="Times New Roman"/>
          <w:sz w:val="24"/>
          <w:szCs w:val="24"/>
        </w:rPr>
        <w:t>uno per ciascuna provincia,</w:t>
      </w:r>
      <w:r w:rsidRPr="007E46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sul 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Progetto e-</w:t>
      </w:r>
      <w:proofErr w:type="spellStart"/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Twinning</w:t>
      </w:r>
      <w:proofErr w:type="spellEnd"/>
      <w:r w:rsidR="000C3188" w:rsidRPr="007E460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destinato a docenti di ogni ordine e grado della regione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non iscritti 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alla piattaforma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>, che vogliano conoscer</w:t>
      </w:r>
      <w:r w:rsidR="000C3188" w:rsidRPr="007E46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e le finalità e le opportunità offerte nell’ambito del Piano europeo per le scuole 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Erasmus Plus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339" w:rsidRPr="007E4601" w:rsidRDefault="005D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188" w:rsidRPr="007E4601" w:rsidRDefault="005D62E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Ogni corso, gratuito, si articola</w:t>
      </w:r>
      <w:r w:rsidR="000A6ADA" w:rsidRPr="007E4601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0C3188" w:rsidRPr="007E46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6ADA" w:rsidRPr="007E4601" w:rsidRDefault="000A6A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188" w:rsidRPr="007E4601" w:rsidRDefault="005D62E2" w:rsidP="000C3188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una lezione introduttiva in presenza </w:t>
      </w:r>
      <w:r w:rsidR="000C3188" w:rsidRPr="007E4601">
        <w:rPr>
          <w:rFonts w:ascii="Times New Roman" w:eastAsia="Times New Roman" w:hAnsi="Times New Roman" w:cs="Times New Roman"/>
          <w:sz w:val="24"/>
          <w:szCs w:val="24"/>
        </w:rPr>
        <w:t>della durata di tre ore;</w:t>
      </w:r>
    </w:p>
    <w:p w:rsidR="000C3188" w:rsidRPr="007E4601" w:rsidRDefault="005D62E2" w:rsidP="000C3188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3 moduli online della durata di una settimana ciascuno</w:t>
      </w:r>
      <w:r w:rsidR="007E46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188" w:rsidRPr="007E4601">
        <w:rPr>
          <w:rFonts w:ascii="Times New Roman" w:eastAsia="Times New Roman" w:hAnsi="Times New Roman" w:cs="Times New Roman"/>
          <w:sz w:val="24"/>
          <w:szCs w:val="24"/>
        </w:rPr>
        <w:t>durante i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quali i partecipanti saranno direttamente operativi sulla piattaforma. </w:t>
      </w:r>
    </w:p>
    <w:p w:rsidR="000C3188" w:rsidRPr="007E4601" w:rsidRDefault="000C3188" w:rsidP="000C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0C3188" w:rsidP="000C31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I corsi,</w:t>
      </w:r>
      <w:r w:rsidR="005D62E2" w:rsidRPr="007E4601">
        <w:rPr>
          <w:rFonts w:ascii="Times New Roman" w:eastAsia="Times New Roman" w:hAnsi="Times New Roman" w:cs="Times New Roman"/>
          <w:sz w:val="24"/>
          <w:szCs w:val="24"/>
        </w:rPr>
        <w:t xml:space="preserve"> gestiti dal team degli Ambasciatori eTwinning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della Puglia</w:t>
      </w:r>
      <w:r w:rsidR="005D62E2" w:rsidRPr="007E4601">
        <w:rPr>
          <w:rFonts w:ascii="Times New Roman" w:eastAsia="Times New Roman" w:hAnsi="Times New Roman" w:cs="Times New Roman"/>
          <w:sz w:val="24"/>
          <w:szCs w:val="24"/>
        </w:rPr>
        <w:t xml:space="preserve">, saranno suddivisi per provincia in modo da permettere un più stretto contatto con ambasciatori 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>e docenti dei vari territori</w:t>
      </w:r>
      <w:r w:rsidR="005D62E2" w:rsidRPr="007E4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339" w:rsidRPr="007E4601" w:rsidRDefault="005D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ADA" w:rsidRPr="007E4601" w:rsidRDefault="000A6ADA" w:rsidP="000A6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Al termine di ciascun corso sarà rilasciato un attestato di partecipazione.</w:t>
      </w:r>
    </w:p>
    <w:p w:rsidR="00F32339" w:rsidRPr="007E4601" w:rsidRDefault="005D62E2" w:rsidP="003150D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Si precisa che </w:t>
      </w:r>
      <w:r w:rsidR="000A6ADA" w:rsidRPr="007E4601">
        <w:rPr>
          <w:rFonts w:ascii="Times New Roman" w:eastAsia="Times New Roman" w:hAnsi="Times New Roman" w:cs="Times New Roman"/>
          <w:sz w:val="24"/>
          <w:szCs w:val="24"/>
        </w:rPr>
        <w:t xml:space="preserve">tale 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>attestato (20 ore) verrà rilasciato a quei docenti che avranno:</w:t>
      </w:r>
    </w:p>
    <w:p w:rsidR="00F32339" w:rsidRPr="007E4601" w:rsidRDefault="005D62E2">
      <w:pPr>
        <w:numPr>
          <w:ilvl w:val="0"/>
          <w:numId w:val="4"/>
        </w:numPr>
        <w:tabs>
          <w:tab w:val="left" w:pos="360"/>
          <w:tab w:val="left" w:pos="720"/>
        </w:tabs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partecipato all’incontro in presenza</w:t>
      </w:r>
      <w:r w:rsidR="000A6ADA" w:rsidRPr="007E46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2339" w:rsidRPr="007E4601" w:rsidRDefault="005D62E2">
      <w:pPr>
        <w:numPr>
          <w:ilvl w:val="0"/>
          <w:numId w:val="5"/>
        </w:numPr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lastRenderedPageBreak/>
        <w:t>svolto le tre attività previste dai moduli;</w:t>
      </w:r>
    </w:p>
    <w:p w:rsidR="00F32339" w:rsidRPr="007E4601" w:rsidRDefault="005D62E2">
      <w:pPr>
        <w:numPr>
          <w:ilvl w:val="0"/>
          <w:numId w:val="5"/>
        </w:numPr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risposto ai questionari;</w:t>
      </w:r>
    </w:p>
    <w:p w:rsidR="00F32339" w:rsidRPr="007E4601" w:rsidRDefault="005D62E2">
      <w:pPr>
        <w:numPr>
          <w:ilvl w:val="0"/>
          <w:numId w:val="5"/>
        </w:numPr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inviato il modulo di valutazione finale del corso.</w:t>
      </w:r>
    </w:p>
    <w:p w:rsidR="00F32339" w:rsidRPr="007E4601" w:rsidRDefault="005D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EB6" w:rsidRPr="007E4601" w:rsidRDefault="00CA27FB" w:rsidP="00A20EB6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5D62E2" w:rsidRPr="007E4601">
        <w:rPr>
          <w:rFonts w:ascii="Times New Roman" w:eastAsia="Times New Roman" w:hAnsi="Times New Roman" w:cs="Times New Roman"/>
          <w:sz w:val="24"/>
          <w:szCs w:val="24"/>
        </w:rPr>
        <w:t xml:space="preserve">ogni corso provinciale 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sono previsti </w:t>
      </w:r>
      <w:proofErr w:type="spellStart"/>
      <w:r w:rsidR="00A20EB6" w:rsidRPr="007E4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max</w:t>
      </w:r>
      <w:proofErr w:type="spellEnd"/>
      <w:r w:rsidR="00A20EB6" w:rsidRPr="007E4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62E2" w:rsidRPr="007E4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150 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partecipanti</w:t>
      </w:r>
      <w:r w:rsidR="00A20EB6" w:rsidRPr="007E4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0DE" w:rsidRPr="007E4601" w:rsidRDefault="003150DE" w:rsidP="00A20EB6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FE3" w:rsidRPr="007E4601" w:rsidRDefault="005D62E2" w:rsidP="003150DE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A27FB"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N.B. </w:t>
      </w:r>
      <w:r w:rsidR="003150DE"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>la piattaforma</w:t>
      </w:r>
      <w:r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di iscrizione verrà chius</w:t>
      </w:r>
      <w:r w:rsidR="003150DE"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automaticamente al raggiungimento </w:t>
      </w:r>
      <w:r w:rsidR="00CA27FB"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>del numero massimo</w:t>
      </w:r>
      <w:r w:rsidR="003150DE"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previsto</w:t>
      </w:r>
      <w:r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A20EB6" w:rsidRPr="007E4601" w:rsidRDefault="00A20EB6" w:rsidP="00A20EB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EB6" w:rsidRPr="007E4601" w:rsidRDefault="003150DE" w:rsidP="00A20EB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Per l</w:t>
      </w:r>
      <w:r w:rsidR="007E460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>iscrizion</w:t>
      </w:r>
      <w:r w:rsidR="007E46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utilizzare il modulo reperibile ai seguenti </w:t>
      </w:r>
      <w:r w:rsidR="00A20EB6" w:rsidRPr="007E4601">
        <w:rPr>
          <w:rFonts w:ascii="Times New Roman" w:eastAsia="Times New Roman" w:hAnsi="Times New Roman" w:cs="Times New Roman"/>
          <w:sz w:val="24"/>
          <w:szCs w:val="24"/>
        </w:rPr>
        <w:t>link</w:t>
      </w:r>
      <w:r w:rsidR="007B3E6C" w:rsidRPr="007E46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suddivisi per provincia</w:t>
      </w:r>
      <w:r w:rsidR="00A20EB6" w:rsidRPr="007E46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EB6" w:rsidRPr="007E4601" w:rsidRDefault="00A20EB6" w:rsidP="00A20EB6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20EB6" w:rsidRPr="007E4601" w:rsidRDefault="00A20EB6" w:rsidP="00A20EB6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Provincia Bari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="003150DE"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4F53"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hyperlink r:id="rId9">
        <w:r w:rsidRPr="007E46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http://bit.ly/Bari_etw_iscrizioni</w:t>
        </w:r>
      </w:hyperlink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EB6" w:rsidRPr="007E4601" w:rsidRDefault="00A20EB6" w:rsidP="00A20EB6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Provincia BAT</w:t>
      </w:r>
      <w:r w:rsidR="00714F53" w:rsidRPr="007E4601">
        <w:rPr>
          <w:rFonts w:ascii="Times New Roman" w:eastAsia="Times New Roman" w:hAnsi="Times New Roman" w:cs="Times New Roman"/>
          <w:sz w:val="24"/>
          <w:szCs w:val="24"/>
        </w:rPr>
        <w:t xml:space="preserve"> + Corato, Ruvo, Terlizzi e Molfetta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="00714F53" w:rsidRPr="007E46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0" w:history="1">
        <w:r w:rsidR="00714F53" w:rsidRPr="007E460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http://bit.ly/BAT_etw_iscrizioni</w:t>
        </w:r>
      </w:hyperlink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="003150DE"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20EB6" w:rsidRPr="007E4601" w:rsidRDefault="00A20EB6" w:rsidP="00A20EB6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Provincia Foggia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="00714F53"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hyperlink r:id="rId11">
        <w:r w:rsidRPr="007E46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http://bit.ly/FG_etw_iscrizioni</w:t>
        </w:r>
      </w:hyperlink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EB6" w:rsidRPr="007E4601" w:rsidRDefault="00A20EB6" w:rsidP="00A20EB6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Provincia Brindisi 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="00714F53"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hyperlink r:id="rId12">
        <w:r w:rsidRPr="007E46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http://bit.ly/BR_etw_iscrizioni</w:t>
        </w:r>
      </w:hyperlink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EB6" w:rsidRPr="007E4601" w:rsidRDefault="00A20EB6" w:rsidP="00A20EB6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Provincia Taranto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="00714F53"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hyperlink r:id="rId13">
        <w:r w:rsidRPr="007E46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http://bit.ly/TA_etw_iscrizioni</w:t>
        </w:r>
      </w:hyperlink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EB6" w:rsidRPr="007E4601" w:rsidRDefault="00A20EB6" w:rsidP="00A20EB6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Provincia Lecce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601">
        <w:rPr>
          <w:rFonts w:ascii="Times New Roman" w:eastAsia="Times New Roman" w:hAnsi="Times New Roman" w:cs="Times New Roman"/>
          <w:sz w:val="24"/>
          <w:szCs w:val="24"/>
        </w:rPr>
        <w:tab/>
      </w:r>
      <w:r w:rsidR="00714F53"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hyperlink r:id="rId14">
        <w:r w:rsidRPr="007E46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http://bit.ly/LE_etw_iscrizioni</w:t>
        </w:r>
      </w:hyperlink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FE3" w:rsidRPr="007E4601" w:rsidRDefault="00C82F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E6C" w:rsidRPr="007E4601" w:rsidRDefault="007B3E6C" w:rsidP="00C82FE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FE3" w:rsidRPr="007E4601" w:rsidRDefault="005D62E2" w:rsidP="00C82FE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Le iscrizioni saranno aperte </w:t>
      </w:r>
      <w:r w:rsidR="007B3E6C" w:rsidRPr="007E4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dal 27 settembre 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sino al 4 ottobre </w:t>
      </w:r>
      <w:r w:rsidR="007B3E6C" w:rsidRPr="007E4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2016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2339" w:rsidRPr="007E4601" w:rsidRDefault="00F32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5D62E2" w:rsidP="00D447E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Per informazioni contattare la referente pedagogica eTwinning Prof.ssa Marilina Loni</w:t>
      </w:r>
      <w:r w:rsidR="00D447ED" w:rsidRPr="007E4601">
        <w:rPr>
          <w:rFonts w:ascii="Times New Roman" w:eastAsia="Times New Roman" w:hAnsi="Times New Roman" w:cs="Times New Roman"/>
          <w:sz w:val="24"/>
          <w:szCs w:val="24"/>
        </w:rPr>
        <w:t>gro marilina_lonigro@hotmail.com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o la referente regionale dell’USR Prof.ssa Rossella Diana </w:t>
      </w:r>
      <w:hyperlink r:id="rId15" w:history="1">
        <w:r w:rsidR="007B3E6C" w:rsidRPr="007E4601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rosa.diana@istruzione.it</w:t>
        </w:r>
      </w:hyperlink>
      <w:r w:rsidRPr="007E4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E6C" w:rsidRPr="007E4601" w:rsidRDefault="007B3E6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E6C" w:rsidRPr="007E4601" w:rsidRDefault="007B3E6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Si allega il programma del corso</w:t>
      </w:r>
      <w:r w:rsidR="00D447ED"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>(ALL.1).</w:t>
      </w:r>
    </w:p>
    <w:p w:rsidR="00F32339" w:rsidRPr="007E4601" w:rsidRDefault="005D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339" w:rsidRPr="007E4601" w:rsidRDefault="005D62E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Data l’importanza dell’iniziativa, si invitano le SS.LL. a volerne favorire la massima diffusione tra la componente scolastica interessata.</w:t>
      </w:r>
    </w:p>
    <w:p w:rsidR="00F32339" w:rsidRPr="007E4601" w:rsidRDefault="005D62E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FE3" w:rsidRPr="007E4601" w:rsidRDefault="00C82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338" w:rsidRDefault="00735338" w:rsidP="007353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D62E2" w:rsidRPr="007E4601">
        <w:rPr>
          <w:rFonts w:ascii="Times New Roman" w:eastAsia="Times New Roman" w:hAnsi="Times New Roman" w:cs="Times New Roman"/>
          <w:sz w:val="24"/>
          <w:szCs w:val="24"/>
        </w:rPr>
        <w:t>IL DIRIGENTE</w:t>
      </w:r>
      <w:r w:rsidR="00947EFB" w:rsidRPr="007E4601">
        <w:rPr>
          <w:rFonts w:ascii="Times New Roman" w:eastAsia="Times New Roman" w:hAnsi="Times New Roman" w:cs="Times New Roman"/>
          <w:sz w:val="24"/>
          <w:szCs w:val="24"/>
        </w:rPr>
        <w:t xml:space="preserve"> VICARIO</w:t>
      </w:r>
      <w:r w:rsidRPr="00735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F32339" w:rsidRPr="007E4601" w:rsidRDefault="00735338" w:rsidP="00735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>Mario Trifiletti</w:t>
      </w:r>
    </w:p>
    <w:p w:rsidR="00735338" w:rsidRDefault="005D62E2" w:rsidP="00735338">
      <w:pPr>
        <w:ind w:left="3540" w:firstLine="708"/>
        <w:jc w:val="center"/>
        <w:rPr>
          <w:i/>
          <w:sz w:val="20"/>
          <w:szCs w:val="20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35338" w:rsidRPr="00735338" w:rsidRDefault="00735338" w:rsidP="00735338">
      <w:pPr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5338">
        <w:rPr>
          <w:rFonts w:ascii="Times New Roman" w:hAnsi="Times New Roman" w:cs="Times New Roman"/>
          <w:i/>
          <w:sz w:val="20"/>
          <w:szCs w:val="20"/>
        </w:rPr>
        <w:t xml:space="preserve">Firma autografa sostituita a mezzo stampa </w:t>
      </w:r>
    </w:p>
    <w:p w:rsidR="00735338" w:rsidRPr="00735338" w:rsidRDefault="00735338" w:rsidP="00735338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735338">
        <w:rPr>
          <w:rFonts w:ascii="Times New Roman" w:hAnsi="Times New Roman" w:cs="Times New Roman"/>
          <w:i/>
          <w:sz w:val="20"/>
          <w:szCs w:val="20"/>
        </w:rPr>
        <w:t xml:space="preserve">ai sensi dell’ex art.3, comma2, del </w:t>
      </w:r>
      <w:proofErr w:type="spellStart"/>
      <w:r w:rsidRPr="00735338">
        <w:rPr>
          <w:rFonts w:ascii="Times New Roman" w:hAnsi="Times New Roman" w:cs="Times New Roman"/>
          <w:i/>
          <w:sz w:val="20"/>
          <w:szCs w:val="20"/>
        </w:rPr>
        <w:t>D.Lgs</w:t>
      </w:r>
      <w:proofErr w:type="spellEnd"/>
      <w:r w:rsidRPr="00735338">
        <w:rPr>
          <w:rFonts w:ascii="Times New Roman" w:hAnsi="Times New Roman" w:cs="Times New Roman"/>
          <w:i/>
          <w:sz w:val="20"/>
          <w:szCs w:val="20"/>
        </w:rPr>
        <w:t xml:space="preserve"> n.39/1993</w:t>
      </w:r>
    </w:p>
    <w:p w:rsidR="00771A29" w:rsidRPr="007E4601" w:rsidRDefault="007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A29" w:rsidRPr="007E4601" w:rsidRDefault="007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F32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7B3E6C" w:rsidP="007B3E6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601">
        <w:rPr>
          <w:rFonts w:ascii="Times New Roman" w:hAnsi="Times New Roman" w:cs="Times New Roman"/>
          <w:b/>
          <w:sz w:val="24"/>
          <w:szCs w:val="24"/>
        </w:rPr>
        <w:t>ALL. 1</w:t>
      </w:r>
    </w:p>
    <w:p w:rsidR="00F32339" w:rsidRPr="007E4601" w:rsidRDefault="00F32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5D62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PROGRAMMA DEL CORSO</w:t>
      </w:r>
    </w:p>
    <w:p w:rsidR="00F32339" w:rsidRPr="007E4601" w:rsidRDefault="00F323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5D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Incontro in presenza:</w:t>
      </w:r>
    </w:p>
    <w:p w:rsidR="00F32339" w:rsidRPr="007E4601" w:rsidRDefault="00F32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5D62E2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eTwinning e i siti istituzionali</w:t>
      </w:r>
    </w:p>
    <w:p w:rsidR="00F32339" w:rsidRPr="007E4601" w:rsidRDefault="005D62E2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Come iscriversi a eTwinning</w:t>
      </w:r>
    </w:p>
    <w:p w:rsidR="00F32339" w:rsidRPr="007E4601" w:rsidRDefault="005D62E2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Il desktop dell’insegnante: eTwinning Live</w:t>
      </w:r>
    </w:p>
    <w:p w:rsidR="00F32339" w:rsidRPr="007E4601" w:rsidRDefault="00F32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5D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Attività online:</w:t>
      </w:r>
    </w:p>
    <w:p w:rsidR="00F32339" w:rsidRPr="007E4601" w:rsidRDefault="00F32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39" w:rsidRPr="007E4601" w:rsidRDefault="005D62E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Conosciamo il </w:t>
      </w:r>
      <w:proofErr w:type="spellStart"/>
      <w:r w:rsidRPr="007E4601">
        <w:rPr>
          <w:rFonts w:ascii="Times New Roman" w:eastAsia="Times New Roman" w:hAnsi="Times New Roman" w:cs="Times New Roman"/>
          <w:sz w:val="24"/>
          <w:szCs w:val="24"/>
        </w:rPr>
        <w:t>Twinspace</w:t>
      </w:r>
      <w:proofErr w:type="spellEnd"/>
      <w:r w:rsidRPr="007E4601">
        <w:rPr>
          <w:rFonts w:ascii="Times New Roman" w:eastAsia="Times New Roman" w:hAnsi="Times New Roman" w:cs="Times New Roman"/>
          <w:sz w:val="24"/>
          <w:szCs w:val="24"/>
        </w:rPr>
        <w:t>: attività volte a sperimentare le varie funzioni della piattaforma</w:t>
      </w:r>
    </w:p>
    <w:p w:rsidR="00F32339" w:rsidRPr="007E4601" w:rsidRDefault="005D62E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>Il mio progetto: attività di scambio online per simulare la comunicazione fra i partner per la stesura del progetto.</w:t>
      </w:r>
    </w:p>
    <w:p w:rsidR="00F32339" w:rsidRPr="007E4601" w:rsidRDefault="005D62E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Quali </w:t>
      </w:r>
      <w:proofErr w:type="spellStart"/>
      <w:r w:rsidRPr="007E4601">
        <w:rPr>
          <w:rFonts w:ascii="Times New Roman" w:eastAsia="Times New Roman" w:hAnsi="Times New Roman" w:cs="Times New Roman"/>
          <w:sz w:val="24"/>
          <w:szCs w:val="24"/>
        </w:rPr>
        <w:t>tools</w:t>
      </w:r>
      <w:proofErr w:type="spellEnd"/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per la collaborazione?: panoramica di alcuni dei </w:t>
      </w:r>
      <w:proofErr w:type="spellStart"/>
      <w:r w:rsidRPr="007E4601">
        <w:rPr>
          <w:rFonts w:ascii="Times New Roman" w:eastAsia="Times New Roman" w:hAnsi="Times New Roman" w:cs="Times New Roman"/>
          <w:sz w:val="24"/>
          <w:szCs w:val="24"/>
        </w:rPr>
        <w:t>tools</w:t>
      </w:r>
      <w:proofErr w:type="spellEnd"/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più comuni per la collaborazione online.</w:t>
      </w:r>
    </w:p>
    <w:p w:rsidR="00F32339" w:rsidRPr="007E4601" w:rsidRDefault="005D62E2" w:rsidP="00C82FE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4601">
        <w:rPr>
          <w:rFonts w:ascii="Times New Roman" w:eastAsia="Times New Roman" w:hAnsi="Times New Roman" w:cs="Times New Roman"/>
          <w:sz w:val="24"/>
          <w:szCs w:val="24"/>
        </w:rPr>
        <w:br/>
        <w:t xml:space="preserve">Al termine della 2° settimana verrà organizzata una </w:t>
      </w:r>
      <w:r w:rsidRPr="007E4601">
        <w:rPr>
          <w:rFonts w:ascii="Times New Roman" w:eastAsia="Times New Roman" w:hAnsi="Times New Roman" w:cs="Times New Roman"/>
          <w:sz w:val="24"/>
          <w:szCs w:val="24"/>
          <w:u w:val="single"/>
        </w:rPr>
        <w:t>videoconferenza</w:t>
      </w:r>
      <w:r w:rsidRPr="007E4601">
        <w:rPr>
          <w:rFonts w:ascii="Times New Roman" w:eastAsia="Times New Roman" w:hAnsi="Times New Roman" w:cs="Times New Roman"/>
          <w:sz w:val="24"/>
          <w:szCs w:val="24"/>
        </w:rPr>
        <w:t xml:space="preserve"> per ogni provincia per rispondere ad eventuali domande e risolvere problematiche comuni rilevate durante le attività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E460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F32339" w:rsidRPr="007E4601" w:rsidSect="007B3E6C">
      <w:headerReference w:type="default" r:id="rId16"/>
      <w:footerReference w:type="default" r:id="rId17"/>
      <w:pgSz w:w="11906" w:h="16838"/>
      <w:pgMar w:top="1417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1A" w:rsidRDefault="003B6F1A">
      <w:pPr>
        <w:spacing w:line="240" w:lineRule="auto"/>
      </w:pPr>
      <w:r>
        <w:separator/>
      </w:r>
    </w:p>
  </w:endnote>
  <w:endnote w:type="continuationSeparator" w:id="0">
    <w:p w:rsidR="003B6F1A" w:rsidRDefault="003B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39" w:rsidRDefault="005D62E2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Referente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Reg.le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 e-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Twinning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 prof.ssa DIANA Rossella   </w:t>
    </w:r>
    <w:r>
      <w:rPr>
        <w:rFonts w:ascii="Wingdings" w:eastAsia="Wingdings" w:hAnsi="Wingdings" w:cs="Wingdings"/>
        <w:b/>
        <w:sz w:val="16"/>
        <w:szCs w:val="16"/>
      </w:rPr>
      <w:t>☎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080-5506315</w:t>
    </w:r>
  </w:p>
  <w:p w:rsidR="00F32339" w:rsidRDefault="005D62E2" w:rsidP="000A6ADA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16"/>
        <w:szCs w:val="16"/>
      </w:rPr>
      <w:t>Via Castromediano 123 – 70126 BARI</w:t>
    </w:r>
  </w:p>
  <w:p w:rsidR="00F32339" w:rsidRPr="00735338" w:rsidRDefault="005D62E2">
    <w:pPr>
      <w:spacing w:line="240" w:lineRule="auto"/>
      <w:jc w:val="center"/>
    </w:pPr>
    <w:r w:rsidRPr="00735338">
      <w:rPr>
        <w:rFonts w:ascii="Times New Roman" w:eastAsia="Times New Roman" w:hAnsi="Times New Roman" w:cs="Times New Roman"/>
        <w:b/>
        <w:sz w:val="20"/>
        <w:szCs w:val="20"/>
      </w:rPr>
      <w:t xml:space="preserve">Sito WEB: http://www.pugliausr.it/    </w:t>
    </w:r>
  </w:p>
  <w:p w:rsidR="00F32339" w:rsidRPr="00735338" w:rsidRDefault="00F32339">
    <w:pPr>
      <w:spacing w:line="240" w:lineRule="auto"/>
      <w:jc w:val="center"/>
    </w:pPr>
  </w:p>
  <w:p w:rsidR="00F32339" w:rsidRPr="00735338" w:rsidRDefault="00F32339">
    <w:pPr>
      <w:spacing w:line="240" w:lineRule="auto"/>
      <w:jc w:val="center"/>
    </w:pPr>
  </w:p>
  <w:p w:rsidR="00F32339" w:rsidRPr="00735338" w:rsidRDefault="00F32339">
    <w:pPr>
      <w:spacing w:line="240" w:lineRule="auto"/>
      <w:jc w:val="center"/>
    </w:pPr>
  </w:p>
  <w:p w:rsidR="00F32339" w:rsidRPr="00735338" w:rsidRDefault="00F32339">
    <w:pPr>
      <w:tabs>
        <w:tab w:val="center" w:pos="4819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1A" w:rsidRDefault="003B6F1A">
      <w:pPr>
        <w:spacing w:line="240" w:lineRule="auto"/>
      </w:pPr>
      <w:r>
        <w:separator/>
      </w:r>
    </w:p>
  </w:footnote>
  <w:footnote w:type="continuationSeparator" w:id="0">
    <w:p w:rsidR="003B6F1A" w:rsidRDefault="003B6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39" w:rsidRDefault="005D62E2">
    <w:pPr>
      <w:spacing w:before="708" w:line="240" w:lineRule="auto"/>
      <w:jc w:val="center"/>
    </w:pPr>
    <w:r>
      <w:rPr>
        <w:noProof/>
      </w:rPr>
      <w:drawing>
        <wp:inline distT="0" distB="0" distL="114300" distR="114300" wp14:anchorId="2AE21CC1" wp14:editId="3F75D794">
          <wp:extent cx="548640" cy="57023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2339" w:rsidRDefault="005D62E2">
    <w:pPr>
      <w:spacing w:line="240" w:lineRule="auto"/>
      <w:jc w:val="center"/>
    </w:pPr>
    <w:r>
      <w:rPr>
        <w:rFonts w:ascii="Quattrocento" w:eastAsia="Quattrocento" w:hAnsi="Quattrocento" w:cs="Quattrocento"/>
        <w:b/>
        <w:i/>
        <w:sz w:val="32"/>
        <w:szCs w:val="32"/>
      </w:rPr>
      <w:t>Ministero dell’ Istruzione, dell’Università e della Ricerca</w:t>
    </w:r>
  </w:p>
  <w:p w:rsidR="00F32339" w:rsidRDefault="005D62E2">
    <w:pPr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i/>
        <w:sz w:val="36"/>
        <w:szCs w:val="36"/>
      </w:rPr>
      <w:t>Ufficio Scolastico Regionale per la Puglia</w:t>
    </w:r>
  </w:p>
  <w:p w:rsidR="00F32339" w:rsidRDefault="005D62E2">
    <w:pPr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b/>
        <w:i/>
        <w:sz w:val="28"/>
        <w:szCs w:val="28"/>
      </w:rPr>
      <w:t>Direzione Generale</w:t>
    </w:r>
  </w:p>
  <w:p w:rsidR="00F32339" w:rsidRDefault="005D62E2">
    <w:pPr>
      <w:spacing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t>Ufficio I –  Funzione vicaria. Affari Generali e gestione  del personale dell’amministrazione – Politica scolastica.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84F"/>
    <w:multiLevelType w:val="multilevel"/>
    <w:tmpl w:val="1A42C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E7790B"/>
    <w:multiLevelType w:val="multilevel"/>
    <w:tmpl w:val="E9E6B3EA"/>
    <w:lvl w:ilvl="0">
      <w:start w:val="1"/>
      <w:numFmt w:val="bullet"/>
      <w:lvlText w:val="●"/>
      <w:lvlJc w:val="left"/>
      <w:pPr>
        <w:ind w:left="1440" w:firstLine="36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198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14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3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24A576F0"/>
    <w:multiLevelType w:val="hybridMultilevel"/>
    <w:tmpl w:val="329017EE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CFF6A28"/>
    <w:multiLevelType w:val="multilevel"/>
    <w:tmpl w:val="AB4AB4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1BF2E7B"/>
    <w:multiLevelType w:val="multilevel"/>
    <w:tmpl w:val="DA14B9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49861E3"/>
    <w:multiLevelType w:val="multilevel"/>
    <w:tmpl w:val="254075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2339"/>
    <w:rsid w:val="000A6ADA"/>
    <w:rsid w:val="000C3188"/>
    <w:rsid w:val="00221D5C"/>
    <w:rsid w:val="003150DE"/>
    <w:rsid w:val="003B6F1A"/>
    <w:rsid w:val="005D62E2"/>
    <w:rsid w:val="00714F53"/>
    <w:rsid w:val="00735338"/>
    <w:rsid w:val="00771A29"/>
    <w:rsid w:val="007B3E6C"/>
    <w:rsid w:val="007E4601"/>
    <w:rsid w:val="00947EFB"/>
    <w:rsid w:val="009B00DC"/>
    <w:rsid w:val="00A20EB6"/>
    <w:rsid w:val="00C82FE3"/>
    <w:rsid w:val="00CA17B3"/>
    <w:rsid w:val="00CA27FB"/>
    <w:rsid w:val="00D447ED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F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1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6AD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ADA"/>
  </w:style>
  <w:style w:type="paragraph" w:styleId="Pidipagina">
    <w:name w:val="footer"/>
    <w:basedOn w:val="Normale"/>
    <w:link w:val="PidipaginaCarattere"/>
    <w:uiPriority w:val="99"/>
    <w:unhideWhenUsed/>
    <w:rsid w:val="000A6AD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ADA"/>
  </w:style>
  <w:style w:type="character" w:styleId="Collegamentoipertestuale">
    <w:name w:val="Hyperlink"/>
    <w:basedOn w:val="Carpredefinitoparagrafo"/>
    <w:uiPriority w:val="99"/>
    <w:unhideWhenUsed/>
    <w:rsid w:val="00714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F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1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6AD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ADA"/>
  </w:style>
  <w:style w:type="paragraph" w:styleId="Pidipagina">
    <w:name w:val="footer"/>
    <w:basedOn w:val="Normale"/>
    <w:link w:val="PidipaginaCarattere"/>
    <w:uiPriority w:val="99"/>
    <w:unhideWhenUsed/>
    <w:rsid w:val="000A6AD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ADA"/>
  </w:style>
  <w:style w:type="character" w:styleId="Collegamentoipertestuale">
    <w:name w:val="Hyperlink"/>
    <w:basedOn w:val="Carpredefinitoparagrafo"/>
    <w:uiPriority w:val="99"/>
    <w:unhideWhenUsed/>
    <w:rsid w:val="00714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winning@indire.it" TargetMode="External"/><Relationship Id="rId13" Type="http://schemas.openxmlformats.org/officeDocument/2006/relationships/hyperlink" Target="http://bit.ly/TA_etw_iscrizion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t.ly/BR_etw_iscrizion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FG_etw_iscrizi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a.diana@istruzione.it" TargetMode="External"/><Relationship Id="rId10" Type="http://schemas.openxmlformats.org/officeDocument/2006/relationships/hyperlink" Target="http://bit.ly/BAT_etw_iscrizio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Bari_etw_iscrizioni" TargetMode="External"/><Relationship Id="rId14" Type="http://schemas.openxmlformats.org/officeDocument/2006/relationships/hyperlink" Target="http://bit.ly/LE_etw_iscrizio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Rosa</dc:creator>
  <cp:lastModifiedBy>Administrator</cp:lastModifiedBy>
  <cp:revision>14</cp:revision>
  <dcterms:created xsi:type="dcterms:W3CDTF">2016-09-26T08:33:00Z</dcterms:created>
  <dcterms:modified xsi:type="dcterms:W3CDTF">2016-09-26T11:16:00Z</dcterms:modified>
</cp:coreProperties>
</file>